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Drew Carter Consulting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92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8503920</wp:posOffset>
          </wp:positionV>
          <wp:extent cx="7772400" cy="1554480"/>
          <wp:effectExtent l="0" t="0" r="0" b="0"/>
          <wp:wrapNone/>
          <wp:docPr id="1" name="7e2e953626947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e2e953626947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7bd8d27c17b04b.png" descr="Drew Carter Consulting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bd8d27c17b04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1F2833"/>
              <w:sz w:val="34"/>
            </w:rPr>
            <w:t>Drew Carter Consulting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OPERATIONS CONSULTANT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7f43c48a05cb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7f43c48a05cb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ff465700bca8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ff465700bca8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133f5d56c9947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33f5d56c9947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3e1ff1b4b22f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3e1ff1b4b22f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Midnight Sand Corner Footer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