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Sam Whitaker IT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Sam Whitaker IT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4334575ebdc7fd.png" descr="Sam Whitaker I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334575ebdc7f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FFFFFF"/>
              <w:sz w:val="38"/>
            </w:rPr>
            <w:t>Sam Whitaker IT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IT SUPPORT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91640"/>
          <wp:effectExtent l="0" t="0" r="0" b="0"/>
          <wp:wrapNone/>
          <wp:docPr id="6" name="8caceb7721612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caceb7721612f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916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Spruce Ribbon Stripes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