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Verdana" w:hAnsi="Verdana" w:cs="Verdana" w:eastAsia="Verdan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Verdana" w:hAnsi="Verdana" w:cs="Verdana" w:eastAsia="Verdana"/>
          <w:b w:val="0"/>
          <w:i w:val="0"/>
          <w:color w:val="5F6368"/>
          <w:sz w:val="21"/>
        </w:rPr>
        <w:t>Job Title, Greenfield Trust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952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Verdana" w:hAnsi="Verdana" w:cs="Verdana" w:eastAsia="Verdana"/>
              <w:b w:val="0"/>
              <w:i w:val="0"/>
              <w:color w:val="5F6368"/>
              <w:sz w:val="15"/>
            </w:rPr>
            <w:t>Company Name LLC · EIN 00-0000000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9966960</wp:posOffset>
          </wp:positionV>
          <wp:extent cx="7772400" cy="91440"/>
          <wp:effectExtent l="0" t="0" r="0" b="0"/>
          <wp:wrapNone/>
          <wp:docPr id="1" name="398c427565b24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98c427565b24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914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756045d49e78eb.png" descr="Greenfield Trus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56045d49e78e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FFFFFF"/>
              <w:sz w:val="38"/>
            </w:rPr>
            <w:t>Greenfield Trust</w:t>
          </w:r>
        </w:p>
        <w:p>
          <w:pPr>
            <w:spacing w:before="0" w:after="0" w:line="240" w:lineRule="auto"/>
            <w:jc w:val="left"/>
          </w:pP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ENVIRONMENTAL CHARITY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645920"/>
          <wp:effectExtent l="0" t="0" r="0" b="0"/>
          <wp:wrapNone/>
          <wp:docPr id="7" name="fabd31efd5d394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abd31efd5d394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6459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Verdana" w:hAnsi="Verdana" w:cs="Verdana" w:eastAsia="Verdan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Meadow Sunrise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