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Greenway Landscapes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100 Main Street, Suite 200 · City, ST 00000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+1 (555) 010-0100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8595360</wp:posOffset>
          </wp:positionV>
          <wp:extent cx="7772400" cy="1463040"/>
          <wp:effectExtent l="0" t="0" r="0" b="0"/>
          <wp:wrapNone/>
          <wp:docPr id="1" name="43ee4e6e58faa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3ee4e6e58faa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4630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5299"/>
      <w:gridCol w:w="302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50353198e28133.png" descr="Greenway Landscape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0353198e2813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299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4B5320"/>
              <w:sz w:val="40"/>
            </w:rPr>
            <w:t>Greenway Landscapes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LANDSCAPE DESIGN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07c0acbe8ebab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7c0acbe8ebab9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a19464e04435e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19464e04435e8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b3ba73a905585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3ba73a905585e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11559be741bb9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1559be741bb9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02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194560"/>
          <wp:effectExtent l="0" t="0" r="0" b="0"/>
          <wp:wrapNone/>
          <wp:docPr id="7" name="8f75a5ae41693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f75a5ae41693c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1945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Olive Stone Racing Stripes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