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Northgate Alumni Association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02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ab84dafed77ad5.png" descr="Northgate Alumni Associatio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b84dafed77ad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FFFFFF"/>
              <w:sz w:val="25"/>
            </w:rPr>
            <w:t>Northgate Alumni Association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ALUMNI NETWORK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3907b83053cc1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907b83053cc1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cb940de5c2c8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cb940de5c2c8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8579c33b9879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8579c33b9879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940e026c5ff24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40e026c5ff247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737360"/>
          <wp:effectExtent l="0" t="0" r="0" b="0"/>
          <wp:wrapNone/>
          <wp:docPr id="6" name="de864b0a1ae03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e864b0a1ae038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River Blue Pointer Band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